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F16" w:rsidRDefault="00EA4E65">
      <w:pPr>
        <w:spacing w:line="560" w:lineRule="exact"/>
        <w:jc w:val="center"/>
        <w:rPr>
          <w:rFonts w:ascii="方正大标宋_GBK" w:eastAsia="方正大标宋_GBK" w:hAnsi="方正大标宋_GBK" w:cs="方正大标宋_GBK"/>
          <w:sz w:val="44"/>
          <w:szCs w:val="44"/>
        </w:rPr>
      </w:pPr>
      <w:r>
        <w:rPr>
          <w:rFonts w:ascii="方正大标宋_GBK" w:eastAsia="方正大标宋_GBK" w:hAnsi="方正大标宋_GBK" w:cs="方正大标宋_GBK" w:hint="eastAsia"/>
          <w:sz w:val="44"/>
          <w:szCs w:val="44"/>
        </w:rPr>
        <w:t>2017</w:t>
      </w:r>
      <w:r>
        <w:rPr>
          <w:rFonts w:ascii="方正大标宋_GBK" w:eastAsia="方正大标宋_GBK" w:hAnsi="方正大标宋_GBK" w:cs="方正大标宋_GBK" w:hint="eastAsia"/>
          <w:sz w:val="44"/>
          <w:szCs w:val="44"/>
        </w:rPr>
        <w:t>年中牟县转移支付执行情况说明</w:t>
      </w:r>
    </w:p>
    <w:p w:rsidR="00DF2F16" w:rsidRDefault="00DF2F16">
      <w:pPr>
        <w:spacing w:line="560" w:lineRule="exact"/>
        <w:jc w:val="center"/>
        <w:rPr>
          <w:rFonts w:ascii="方正大标宋_GBK" w:eastAsia="方正大标宋_GBK" w:hAnsi="方正大标宋_GBK" w:cs="方正大标宋_GBK"/>
          <w:sz w:val="44"/>
          <w:szCs w:val="44"/>
        </w:rPr>
      </w:pPr>
    </w:p>
    <w:p w:rsidR="00DF2F16" w:rsidRDefault="00EA4E65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2017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年我县预计收到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上级转移支付113214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万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元，其中：税收返还21618万元，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一般转移支付74683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万元，专项转移支付16913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万元。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转移支付资金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根据</w:t>
      </w:r>
      <w:bookmarkStart w:id="0" w:name="_GoBack"/>
      <w:bookmarkEnd w:id="0"/>
      <w:r>
        <w:rPr>
          <w:rFonts w:ascii="方正仿宋_GBK" w:eastAsia="方正仿宋_GBK" w:hAnsi="方正仿宋_GBK" w:cs="方正仿宋_GBK" w:hint="eastAsia"/>
          <w:sz w:val="32"/>
          <w:szCs w:val="32"/>
        </w:rPr>
        <w:t>上级要求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的使用办法及支出科目进行安排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。</w:t>
      </w:r>
    </w:p>
    <w:p w:rsidR="00DF2F16" w:rsidRDefault="00DF2F16"/>
    <w:sectPr w:rsidR="00DF2F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Lucida Sans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大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auto"/>
    <w:pitch w:val="variable"/>
    <w:sig w:usb0="A00002BF" w:usb1="38CF7CFA" w:usb2="00082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B458BA"/>
    <w:rsid w:val="00DF2F16"/>
    <w:rsid w:val="00EA4E65"/>
    <w:rsid w:val="2D5A7676"/>
    <w:rsid w:val="34DB3F45"/>
    <w:rsid w:val="3AB4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C6B4BF"/>
  <w15:docId w15:val="{76665019-825B-4D50-B744-53F47A2A0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</Words>
  <Characters>101</Characters>
  <Application>Microsoft Office Word</Application>
  <DocSecurity>0</DocSecurity>
  <Lines>1</Lines>
  <Paragraphs>1</Paragraphs>
  <ScaleCrop>false</ScaleCrop>
  <Company>CZJ</Company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财政局预算科</cp:lastModifiedBy>
  <cp:revision>1</cp:revision>
  <dcterms:created xsi:type="dcterms:W3CDTF">2017-08-02T07:31:00Z</dcterms:created>
  <dcterms:modified xsi:type="dcterms:W3CDTF">2017-10-25T10:29:00Z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